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Motion du conseil des maîtres et maîtresses élémentaires</w:t>
      </w:r>
    </w:p>
    <w:p>
      <w:pPr>
        <w:pStyle w:val="Normal"/>
        <w:jc w:val="center"/>
        <w:rPr>
          <w:b/>
          <w:b/>
          <w:bCs/>
        </w:rPr>
      </w:pPr>
      <w:r>
        <w:rPr/>
      </w:r>
    </w:p>
    <w:p>
      <w:pPr>
        <w:pStyle w:val="Normal"/>
        <w:rPr/>
      </w:pPr>
      <w:r>
        <w:rPr>
          <w:b/>
          <w:bCs/>
        </w:rPr>
        <w:t xml:space="preserve">Ecole : </w:t>
      </w:r>
    </w:p>
    <w:p>
      <w:pPr>
        <w:pStyle w:val="Normal"/>
        <w:rPr>
          <w:b/>
          <w:b/>
          <w:bCs/>
        </w:rPr>
      </w:pPr>
      <w:r>
        <w:rPr/>
      </w:r>
    </w:p>
    <w:p>
      <w:pPr>
        <w:pStyle w:val="Normal"/>
        <w:rPr/>
      </w:pPr>
      <w:r>
        <w:rPr>
          <w:b/>
          <w:bCs/>
        </w:rPr>
        <w:t xml:space="preserve">Ville : </w:t>
      </w:r>
    </w:p>
    <w:p>
      <w:pPr>
        <w:pStyle w:val="Normal"/>
        <w:rPr/>
      </w:pPr>
      <w:r>
        <w:rPr/>
      </w:r>
    </w:p>
    <w:p>
      <w:pPr>
        <w:pStyle w:val="Normal"/>
        <w:rPr/>
      </w:pPr>
      <w:r>
        <w:rPr/>
        <w:t xml:space="preserve">Rejeté, comme la réforme des retraites, par l’ensemble des syndicats, le pacte enseignant nous  </w:t>
      </w:r>
      <w:r>
        <w:rPr/>
        <w:t>a été</w:t>
      </w:r>
      <w:r>
        <w:rPr/>
        <w:t>, comme toutes les prescriptions de ces dernières années, annoncé et proposé dans la précipitation.</w:t>
      </w:r>
    </w:p>
    <w:p>
      <w:pPr>
        <w:pStyle w:val="Normal"/>
        <w:rPr/>
      </w:pPr>
      <w:r>
        <w:rPr/>
        <w:t xml:space="preserve">Mûs par une nécessité due à un déclassement salarial sans précédent (nous avons perdu 20% de notre salaire en 10 ans et sommes rémunérés 20% de moins en moyenne que nos collègues de l’OCDE), certains d’entre nous n’auront, hélas, d’autre choix que d’accepter sans conviction de le signer. </w:t>
      </w:r>
    </w:p>
    <w:p>
      <w:pPr>
        <w:pStyle w:val="Normal"/>
        <w:rPr/>
      </w:pPr>
      <w:r>
        <w:rPr/>
        <w:t>Nous tenons néanmoins par cette motion à prendre le temps d’exprimer notre ressenti vis-à-vis de cette proposition.</w:t>
      </w:r>
    </w:p>
    <w:p>
      <w:pPr>
        <w:pStyle w:val="Normal"/>
        <w:rPr/>
      </w:pPr>
      <w:r>
        <w:rPr/>
        <w:t xml:space="preserve">Alors que les conditions de travail des enseignants et des élèves ne cessent de se dégrader globalement depuis 10 ans : </w:t>
      </w:r>
    </w:p>
    <w:p>
      <w:pPr>
        <w:pStyle w:val="ListParagraph"/>
        <w:numPr>
          <w:ilvl w:val="0"/>
          <w:numId w:val="2"/>
        </w:numPr>
        <w:rPr/>
      </w:pPr>
      <w:r>
        <w:rPr/>
        <w:t xml:space="preserve">Réduction du nombre d’élèves en difficultés pris en charge par le Rased </w:t>
      </w:r>
    </w:p>
    <w:p>
      <w:pPr>
        <w:pStyle w:val="ListParagraph"/>
        <w:numPr>
          <w:ilvl w:val="0"/>
          <w:numId w:val="2"/>
        </w:numPr>
        <w:rPr/>
      </w:pPr>
      <w:r>
        <w:rPr/>
        <w:t xml:space="preserve">Augmentation sans précédent des élèves troublés et handicapés dans nos classes, inclus sans moyens adaptés (AESH sous-formés et sous-payés, manque de places en unités adaptées ou spécialisées ….) </w:t>
      </w:r>
    </w:p>
    <w:p>
      <w:pPr>
        <w:pStyle w:val="ListParagraph"/>
        <w:numPr>
          <w:ilvl w:val="0"/>
          <w:numId w:val="2"/>
        </w:numPr>
        <w:rPr/>
      </w:pPr>
      <w:r>
        <w:rPr/>
        <w:t xml:space="preserve">Manque de postes d’enseignants titulaires et remplaçants entraînant une surcharge des effectifs dans les classes,  une désorganisation  des écoles et la privation d’un nombre important d’heures d’enseignement et d’aides aux élèves. </w:t>
      </w:r>
    </w:p>
    <w:p>
      <w:pPr>
        <w:pStyle w:val="ListParagraph"/>
        <w:numPr>
          <w:ilvl w:val="0"/>
          <w:numId w:val="2"/>
        </w:numPr>
        <w:rPr/>
      </w:pPr>
      <w:r>
        <w:rPr/>
        <w:t>Pression institutionnelle forte avec une avalanche de prescriptions applicables sans délai ni formation.</w:t>
      </w:r>
    </w:p>
    <w:p>
      <w:pPr>
        <w:pStyle w:val="ListParagraph"/>
        <w:numPr>
          <w:ilvl w:val="0"/>
          <w:numId w:val="0"/>
        </w:numPr>
        <w:ind w:left="1440" w:hanging="0"/>
        <w:rPr/>
      </w:pPr>
      <w:r>
        <w:rPr/>
      </w:r>
    </w:p>
    <w:p>
      <w:pPr>
        <w:pStyle w:val="Normal"/>
        <w:rPr/>
      </w:pPr>
      <w:r>
        <w:rPr/>
        <w:t>Nous pensons, qu’à l’inverse des objectifs annoncés, ce pacte aura pour conséquences :</w:t>
      </w:r>
    </w:p>
    <w:p>
      <w:pPr>
        <w:pStyle w:val="ListParagraph"/>
        <w:numPr>
          <w:ilvl w:val="0"/>
          <w:numId w:val="1"/>
        </w:numPr>
        <w:rPr/>
      </w:pPr>
      <w:r>
        <w:rPr/>
        <w:t xml:space="preserve">D’alimenter les rancoeurs et inégalités entre collègues, car un grand nombre d’entre eux et surtout d’entre elles ne pourront ajouter un temps de travail supplémentaire à leurs 43H hebdomadaires (chiffres de la DEPP), voire bien plus pour les débutants. </w:t>
      </w:r>
    </w:p>
    <w:p>
      <w:pPr>
        <w:pStyle w:val="ListParagraph"/>
        <w:numPr>
          <w:ilvl w:val="0"/>
          <w:numId w:val="1"/>
        </w:numPr>
        <w:rPr/>
      </w:pPr>
      <w:r>
        <w:rPr/>
        <w:t xml:space="preserve">De désorganiser nos collectifs de travail (et notre formation) au gré des horaires de chacun. </w:t>
      </w:r>
    </w:p>
    <w:p>
      <w:pPr>
        <w:pStyle w:val="ListParagraph"/>
        <w:numPr>
          <w:ilvl w:val="0"/>
          <w:numId w:val="1"/>
        </w:numPr>
        <w:rPr>
          <w:i/>
          <w:i/>
          <w:iCs/>
        </w:rPr>
      </w:pPr>
      <w:r>
        <w:rPr/>
        <w:t xml:space="preserve">De mettre le voile sur une baisse continue des moyens alloués à l’éducation de nos jeunes </w:t>
      </w:r>
      <w:r>
        <w:rPr>
          <w:i/>
          <w:iCs/>
        </w:rPr>
        <w:t>(cf ci-dessus)</w:t>
      </w:r>
    </w:p>
    <w:p>
      <w:pPr>
        <w:pStyle w:val="ListParagraph"/>
        <w:numPr>
          <w:ilvl w:val="0"/>
          <w:numId w:val="1"/>
        </w:numPr>
        <w:rPr/>
      </w:pPr>
      <w:r>
        <w:rPr/>
        <w:t>De réduire encore plus l’attractivité de notre métier.</w:t>
      </w:r>
    </w:p>
    <w:p>
      <w:pPr>
        <w:pStyle w:val="Normal"/>
        <w:rPr/>
      </w:pPr>
      <w:r>
        <w:rPr/>
        <w:t>En conclusion, ce pacte, qui ne constitue en rien une augmentation de salaire, ne fera qu’accroître la dégradation de notre service public de l’éducation nationale.</w:t>
      </w:r>
    </w:p>
    <w:p>
      <w:pPr>
        <w:pStyle w:val="Normal"/>
        <w:rPr/>
      </w:pPr>
      <w:r>
        <w:rPr/>
      </w:r>
    </w:p>
    <w:p>
      <w:pPr>
        <w:pStyle w:val="Normal"/>
        <w:rPr/>
      </w:pPr>
      <w:r>
        <w:rPr/>
        <w:t>Les enseignants de l’école,</w:t>
      </w:r>
    </w:p>
    <w:p>
      <w:pPr>
        <w:pStyle w:val="Normal"/>
        <w:rPr/>
      </w:pPr>
      <w:r>
        <w:rPr/>
      </w:r>
    </w:p>
    <w:p>
      <w:pPr>
        <w:pStyle w:val="Normal"/>
        <w:widowControl/>
        <w:bidi w:val="0"/>
        <w:spacing w:lineRule="auto" w:line="259" w:before="0" w:after="160"/>
        <w:jc w:val="left"/>
        <w:rPr/>
      </w:pPr>
      <w:r>
        <w:rPr/>
      </w:r>
    </w:p>
    <w:sectPr>
      <w:type w:val="nextPage"/>
      <w:pgSz w:w="11906" w:h="16838"/>
      <w:pgMar w:left="454" w:right="454" w:header="0" w:top="454"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Cs w:val="22"/>
        <w:lang w:val="fr-FR"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alibri"/>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Calibri"/>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66604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LibreOffice/5.4.5.1$Windows_X86_64 LibreOffice_project/79c9829dd5d8054ec39a82dc51cd9eff340dbee8</Application>
  <Pages>1</Pages>
  <Words>343</Words>
  <Characters>1864</Characters>
  <CharactersWithSpaces>2192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2023-06-21T11:54:00Z</dcterms:created>
  <dc:creator>Frédé</dc:creator>
  <dc:description/>
  <dc:language>fr-FR</dc:language>
  <cp:lastModifiedBy/>
  <dcterms:modified xsi:type="dcterms:W3CDTF">2023-09-14T15:25:08Z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